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00" w:rsidRDefault="00336858" w:rsidP="00050865">
      <w:pPr>
        <w:jc w:val="both"/>
      </w:pPr>
      <w:r>
        <w:t xml:space="preserve">Se habla de escenarios postmedial cuando entendemos el espacio digital como un hábitat de convergencia. En este sentido me refiero a la agrupación e interacción que se media en una misma longitud, es decir toda la correlación que tiene un plano tecnológico desde diferentes perspectivas. También es propio del postmedial  </w:t>
      </w:r>
      <w:proofErr w:type="spellStart"/>
      <w:r>
        <w:t>desterritorializar</w:t>
      </w:r>
      <w:proofErr w:type="spellEnd"/>
      <w:r>
        <w:t xml:space="preserve"> la continuidad espacio-tiempo, sacarla de sí misma y modelarla a las necesidades </w:t>
      </w:r>
      <w:r w:rsidR="00050865">
        <w:t>individuales</w:t>
      </w:r>
      <w:r>
        <w:t xml:space="preserve"> o colectivas. Por lo tanto las prácticas inmanentes a este plano carecen de jerarquización</w:t>
      </w:r>
      <w:r w:rsidR="00050865">
        <w:t>; de esta manera s</w:t>
      </w:r>
      <w:r>
        <w:t>e explayan</w:t>
      </w:r>
      <w:r w:rsidR="00050865">
        <w:t xml:space="preserve"> y  se comportan </w:t>
      </w:r>
      <w:proofErr w:type="spellStart"/>
      <w:r w:rsidR="00050865">
        <w:t>descentralizadamente</w:t>
      </w:r>
      <w:proofErr w:type="spellEnd"/>
      <w:r w:rsidR="00050865">
        <w:t xml:space="preserve">. Esta era digital y de prácticas tecnológicas replantean la concepción de la esfera pública y enhiesta el universo del conocimiento al alcance de lo doméstico y lo particular. </w:t>
      </w:r>
      <w:r w:rsidR="00510EEF">
        <w:t xml:space="preserve"> </w:t>
      </w:r>
    </w:p>
    <w:p w:rsidR="003D58D4" w:rsidRDefault="003D58D4" w:rsidP="00050865">
      <w:pPr>
        <w:jc w:val="both"/>
      </w:pPr>
    </w:p>
    <w:p w:rsidR="003D58D4" w:rsidRDefault="003D58D4" w:rsidP="00050865">
      <w:pPr>
        <w:jc w:val="both"/>
      </w:pPr>
    </w:p>
    <w:p w:rsidR="003D58D4" w:rsidRDefault="003D58D4" w:rsidP="00050865">
      <w:pPr>
        <w:jc w:val="both"/>
      </w:pPr>
      <w:r>
        <w:t>Caracterización de mercado objetivo en redes sociales</w:t>
      </w:r>
    </w:p>
    <w:p w:rsidR="001E60DB" w:rsidRDefault="003D58D4" w:rsidP="00050865">
      <w:pPr>
        <w:jc w:val="both"/>
      </w:pPr>
      <w:r>
        <w:t xml:space="preserve">Hay varias formas o herramientas que permiten tener una visión del mercado objetico a través de las redes sociales. Una de estas son los contenidos en manera de encuestas, sondeos </w:t>
      </w:r>
      <w:proofErr w:type="spellStart"/>
      <w:r>
        <w:t>etc</w:t>
      </w:r>
      <w:proofErr w:type="spellEnd"/>
      <w:r>
        <w:t xml:space="preserve">, ya que ofrecen la percepción y lo que opina el mercado objetivo sobre mi marca. Otra forma son las bases de datos que me permiten tener los perfiles de los usuarios en mi red social; es decir los perfiles psicológicos, sociales, económicos </w:t>
      </w:r>
      <w:proofErr w:type="spellStart"/>
      <w:r>
        <w:t>etc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(Esto está inmerso en la bien llamada web 3.0). Empero la mejor manera de realizar este tipo de caracterización son las investigaciones de mercados, desarrolladas con etnografía, inmersión, </w:t>
      </w:r>
      <w:proofErr w:type="spellStart"/>
      <w:r w:rsidRPr="003D58D4">
        <w:t>focus</w:t>
      </w:r>
      <w:proofErr w:type="spellEnd"/>
      <w:r w:rsidRPr="003D58D4">
        <w:t xml:space="preserve"> </w:t>
      </w:r>
      <w:proofErr w:type="spellStart"/>
      <w:r w:rsidRPr="003D58D4">
        <w:t>group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</w:t>
      </w:r>
      <w:proofErr w:type="spellStart"/>
      <w:proofErr w:type="gramStart"/>
      <w:r>
        <w:t>etc</w:t>
      </w:r>
      <w:proofErr w:type="spellEnd"/>
      <w:r>
        <w:t xml:space="preserve"> .</w:t>
      </w:r>
      <w:proofErr w:type="gramEnd"/>
      <w:r>
        <w:t xml:space="preserve"> Esto lo digo porque me va a brindar una aproximación más cercana a los </w:t>
      </w:r>
      <w:proofErr w:type="spellStart"/>
      <w:r w:rsidRPr="003D58D4">
        <w:t>insight</w:t>
      </w:r>
      <w:proofErr w:type="spellEnd"/>
      <w:r>
        <w:t xml:space="preserve"> y al mercado objetivo y por lo tanto voy a poder tener una mejor relación con el mercado objetivo a través de las redes sociales; ya que voy a saber </w:t>
      </w:r>
      <w:r w:rsidR="001E60DB">
        <w:t>cómo</w:t>
      </w:r>
      <w:r>
        <w:t xml:space="preserve"> hablarles, en que lenguaje, qu</w:t>
      </w:r>
      <w:r w:rsidR="001E60DB">
        <w:t>e</w:t>
      </w:r>
      <w:r>
        <w:t xml:space="preserve"> música escucha y </w:t>
      </w:r>
      <w:r w:rsidR="001E60DB">
        <w:t xml:space="preserve">las </w:t>
      </w:r>
      <w:r>
        <w:t>características propias del modus vivendi del mercado</w:t>
      </w:r>
      <w:r w:rsidR="001E60DB">
        <w:t>. Esto es fundamental para la estrategia digital de mi marca o de la organización. Lo digo porque el lenguaje, la jerga, los colores y en sí todos los atributos de los contenidos que se publiquen en una red social deben obedecer y reflejar es al mercado al que le quiero llegar; de esa manera puedo tener un vínculo con el usuario desde la experiencia propia de este con mis contenidos</w:t>
      </w:r>
      <w:bookmarkStart w:id="0" w:name="_GoBack"/>
      <w:bookmarkEnd w:id="0"/>
    </w:p>
    <w:p w:rsidR="001E60DB" w:rsidRDefault="001E60DB" w:rsidP="00050865">
      <w:pPr>
        <w:jc w:val="both"/>
      </w:pPr>
    </w:p>
    <w:p w:rsidR="003D58D4" w:rsidRDefault="003D58D4" w:rsidP="00050865">
      <w:pPr>
        <w:jc w:val="both"/>
      </w:pPr>
    </w:p>
    <w:p w:rsidR="003D58D4" w:rsidRDefault="003D58D4" w:rsidP="00050865">
      <w:pPr>
        <w:jc w:val="both"/>
      </w:pPr>
    </w:p>
    <w:p w:rsidR="00510EEF" w:rsidRDefault="00510EEF" w:rsidP="00050865">
      <w:pPr>
        <w:jc w:val="both"/>
      </w:pPr>
    </w:p>
    <w:p w:rsidR="00510EEF" w:rsidRDefault="00510EEF" w:rsidP="00050865">
      <w:pPr>
        <w:jc w:val="both"/>
      </w:pPr>
    </w:p>
    <w:p w:rsidR="00510EEF" w:rsidRDefault="00510EEF" w:rsidP="00050865">
      <w:pPr>
        <w:jc w:val="both"/>
      </w:pPr>
    </w:p>
    <w:p w:rsidR="00510EEF" w:rsidRDefault="00510EEF" w:rsidP="00050865">
      <w:pPr>
        <w:jc w:val="both"/>
      </w:pPr>
    </w:p>
    <w:sectPr w:rsidR="00510E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58"/>
    <w:rsid w:val="00050865"/>
    <w:rsid w:val="00052F00"/>
    <w:rsid w:val="001E60DB"/>
    <w:rsid w:val="00336858"/>
    <w:rsid w:val="003D58D4"/>
    <w:rsid w:val="00510EEF"/>
    <w:rsid w:val="00E536ED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F4A02-2C76-4DCB-A68E-B1825265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Ivan Giraldo Diaz</dc:creator>
  <cp:keywords/>
  <dc:description/>
  <cp:lastModifiedBy>Jorge Ivan Giraldo Diaz</cp:lastModifiedBy>
  <cp:revision>2</cp:revision>
  <dcterms:created xsi:type="dcterms:W3CDTF">2016-09-08T15:23:00Z</dcterms:created>
  <dcterms:modified xsi:type="dcterms:W3CDTF">2016-09-08T21:01:00Z</dcterms:modified>
</cp:coreProperties>
</file>